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04" w:rsidRDefault="002C08B7">
      <w:proofErr w:type="spellStart"/>
      <w:r>
        <w:t>Stocamine</w:t>
      </w:r>
      <w:proofErr w:type="spellEnd"/>
      <w:r w:rsidR="00766131">
        <w:t> : 10 questions sans réponse.</w:t>
      </w:r>
    </w:p>
    <w:p w:rsidR="002C08B7" w:rsidRDefault="002C08B7"/>
    <w:p w:rsidR="002C08B7" w:rsidRDefault="00B801FD" w:rsidP="00B801FD">
      <w:pPr>
        <w:ind w:left="45"/>
      </w:pPr>
      <w:r>
        <w:t>1-</w:t>
      </w:r>
      <w:r w:rsidR="002C08B7">
        <w:t>Parmi les 5 scénarii proposés au débat public, le scénario du déstockage total figurait en 5eme position. Pour une entreprise qui avait bâti son pr</w:t>
      </w:r>
      <w:r w:rsidR="00281143">
        <w:t>ojet sur</w:t>
      </w:r>
      <w:r w:rsidR="002C08B7">
        <w:t xml:space="preserve"> la réversibilité, n’aurait-il pas fallu fixer comme objectif premier le déstockage complet ?</w:t>
      </w:r>
    </w:p>
    <w:p w:rsidR="002C08B7" w:rsidRDefault="00B801FD">
      <w:r>
        <w:t>2-</w:t>
      </w:r>
      <w:r w:rsidR="002C08B7">
        <w:t xml:space="preserve">Le débat public (2013-2014) ordonné par la ministre Delphine </w:t>
      </w:r>
      <w:proofErr w:type="spellStart"/>
      <w:r w:rsidR="002C08B7">
        <w:t>Batho</w:t>
      </w:r>
      <w:proofErr w:type="spellEnd"/>
      <w:r w:rsidR="002C08B7">
        <w:t>, a montré qu’une très large majorité des expressions demandait le déstockage total (scénario 5). Pourquoi cet avis n’a-t- il pas été suivi d’effet ?</w:t>
      </w:r>
    </w:p>
    <w:p w:rsidR="002C08B7" w:rsidRDefault="00B801FD">
      <w:r>
        <w:t>3-</w:t>
      </w:r>
      <w:r w:rsidR="00281143">
        <w:t xml:space="preserve">Les élus alsaciens </w:t>
      </w:r>
      <w:r w:rsidR="00766131">
        <w:t>(maires,</w:t>
      </w:r>
      <w:r w:rsidR="00281143">
        <w:t xml:space="preserve"> </w:t>
      </w:r>
      <w:r w:rsidR="002C08B7">
        <w:t xml:space="preserve">conseillers départementaux, régionaux, </w:t>
      </w:r>
      <w:r w:rsidR="00766131">
        <w:t>députés,</w:t>
      </w:r>
      <w:r w:rsidR="002C08B7">
        <w:t xml:space="preserve"> </w:t>
      </w:r>
      <w:r w:rsidR="00766131">
        <w:t>sénateurs)</w:t>
      </w:r>
      <w:r w:rsidR="002C08B7">
        <w:t xml:space="preserve">, concernés par l’avenir de leur territoire, ont majoritairement </w:t>
      </w:r>
      <w:r w:rsidR="00281143">
        <w:t>exigé</w:t>
      </w:r>
      <w:r w:rsidR="002C08B7">
        <w:t xml:space="preserve"> le déstockage total. </w:t>
      </w:r>
      <w:r w:rsidR="00281143">
        <w:t>Pourquoi l’Etat passe-t-il outre leur volonté ?</w:t>
      </w:r>
    </w:p>
    <w:p w:rsidR="00281143" w:rsidRDefault="00B801FD">
      <w:r>
        <w:t>4-</w:t>
      </w:r>
      <w:r w:rsidR="00281143">
        <w:t>Il s’est écoulé plus de dix ans avant qu’une décision d’un déstockage partiel soit prise par l’Etat.</w:t>
      </w:r>
    </w:p>
    <w:p w:rsidR="00281143" w:rsidRDefault="00281143">
      <w:r>
        <w:t xml:space="preserve">Cette « perte de temps » a généré un énorme gaspillage d’argent public pointé du doigt </w:t>
      </w:r>
      <w:r w:rsidR="00766131">
        <w:t>par la</w:t>
      </w:r>
      <w:r w:rsidR="00B801FD">
        <w:t xml:space="preserve"> Cour des C</w:t>
      </w:r>
      <w:r>
        <w:t>omptes</w:t>
      </w:r>
      <w:r w:rsidR="00B801FD">
        <w:t>,</w:t>
      </w:r>
      <w:r>
        <w:t xml:space="preserve"> et entrainé une dégradation des conditions minières. Comment expliquer cette inertie ?</w:t>
      </w:r>
    </w:p>
    <w:p w:rsidR="00281143" w:rsidRDefault="00B801FD">
      <w:r>
        <w:t>5-</w:t>
      </w:r>
      <w:r w:rsidR="00281143">
        <w:t xml:space="preserve">La moitié des déchets stockés sont des déchets de classe 1 </w:t>
      </w:r>
      <w:proofErr w:type="gramStart"/>
      <w:r w:rsidR="00281143">
        <w:t xml:space="preserve">( </w:t>
      </w:r>
      <w:proofErr w:type="spellStart"/>
      <w:r w:rsidR="00281143">
        <w:t>refioms</w:t>
      </w:r>
      <w:proofErr w:type="spellEnd"/>
      <w:proofErr w:type="gramEnd"/>
      <w:r w:rsidR="00281143">
        <w:t xml:space="preserve">). Ce type de déchets </w:t>
      </w:r>
      <w:r w:rsidR="0013638D">
        <w:t xml:space="preserve">est </w:t>
      </w:r>
      <w:r>
        <w:t xml:space="preserve">habituellement </w:t>
      </w:r>
      <w:r w:rsidR="0013638D">
        <w:t>stocké</w:t>
      </w:r>
      <w:r w:rsidR="00281143">
        <w:t xml:space="preserve"> en surface</w:t>
      </w:r>
      <w:r w:rsidR="0013638D">
        <w:t>.</w:t>
      </w:r>
      <w:r>
        <w:t xml:space="preserve"> </w:t>
      </w:r>
      <w:proofErr w:type="gramStart"/>
      <w:r w:rsidR="0013638D">
        <w:t>( CET</w:t>
      </w:r>
      <w:proofErr w:type="gramEnd"/>
      <w:r w:rsidR="0013638D">
        <w:t xml:space="preserve"> classe1</w:t>
      </w:r>
      <w:r w:rsidR="00766131">
        <w:t>). La</w:t>
      </w:r>
      <w:r w:rsidR="0013638D">
        <w:t xml:space="preserve"> France dispose de sites dédiés à ce type de déchets. Le déstockage des </w:t>
      </w:r>
      <w:proofErr w:type="spellStart"/>
      <w:r w:rsidR="0013638D">
        <w:t>Refioms</w:t>
      </w:r>
      <w:proofErr w:type="spellEnd"/>
      <w:r w:rsidR="0013638D">
        <w:t xml:space="preserve"> est donc possible. Pourquoi ne pas l’entreprendre ?</w:t>
      </w:r>
    </w:p>
    <w:p w:rsidR="0013638D" w:rsidRDefault="00B801FD">
      <w:r>
        <w:t>6-</w:t>
      </w:r>
      <w:r w:rsidR="0013638D">
        <w:t xml:space="preserve">Les questions concernant les coûts du déstockage partiel demeurent, ainsi que celles concernant </w:t>
      </w:r>
      <w:proofErr w:type="gramStart"/>
      <w:r w:rsidR="0013638D">
        <w:t>l’usage</w:t>
      </w:r>
      <w:proofErr w:type="gramEnd"/>
      <w:r w:rsidR="0013638D">
        <w:t xml:space="preserve"> des 100 millions d’</w:t>
      </w:r>
      <w:r w:rsidR="008E69D1">
        <w:t>Euros débloqués</w:t>
      </w:r>
      <w:r w:rsidR="0013638D">
        <w:t xml:space="preserve"> par le gouvernement.</w:t>
      </w:r>
    </w:p>
    <w:p w:rsidR="0013638D" w:rsidRDefault="008E69D1">
      <w:r>
        <w:t>A-t-on jamais</w:t>
      </w:r>
      <w:r w:rsidR="0013638D">
        <w:t xml:space="preserve"> précisément</w:t>
      </w:r>
      <w:r>
        <w:t xml:space="preserve"> évalué</w:t>
      </w:r>
      <w:r w:rsidR="0013638D">
        <w:t xml:space="preserve"> le coût du déstockage total ainsi que sa durée ?</w:t>
      </w:r>
      <w:r>
        <w:t xml:space="preserve"> </w:t>
      </w:r>
    </w:p>
    <w:p w:rsidR="0013638D" w:rsidRDefault="00B801FD">
      <w:r>
        <w:t>7-</w:t>
      </w:r>
      <w:r w:rsidR="0013638D">
        <w:t xml:space="preserve">Les déchets estampillés amiante n’ont jamais pu être contrôlés. Ce sont pourtant bien des </w:t>
      </w:r>
      <w:proofErr w:type="spellStart"/>
      <w:r w:rsidR="0013638D">
        <w:t>big-bags</w:t>
      </w:r>
      <w:proofErr w:type="spellEnd"/>
      <w:r w:rsidR="0013638D">
        <w:t xml:space="preserve"> de ce type qui sont à l’origine de l’incendie de </w:t>
      </w:r>
      <w:r w:rsidR="00766131">
        <w:t>2002.</w:t>
      </w:r>
      <w:r>
        <w:t xml:space="preserve"> Comment être certains que les autres </w:t>
      </w:r>
      <w:proofErr w:type="spellStart"/>
      <w:r>
        <w:t>Bags</w:t>
      </w:r>
      <w:proofErr w:type="spellEnd"/>
      <w:r>
        <w:t xml:space="preserve"> contiennent de l’amiante et uniquement de l’amiante ?</w:t>
      </w:r>
    </w:p>
    <w:p w:rsidR="00B801FD" w:rsidRDefault="00B801FD">
      <w:r>
        <w:t>8-Le liquidateur développe</w:t>
      </w:r>
      <w:r w:rsidR="008E69D1">
        <w:t>, entre autres,</w:t>
      </w:r>
      <w:r>
        <w:t xml:space="preserve"> régulièrement l’argument de la sécurité routière du transport des déchets pour refuser d’entrevoir un déstockage complet. Quel est le tonnage de déchets de classe O expédiés annuellement par la </w:t>
      </w:r>
      <w:r w:rsidR="00766131">
        <w:t>route vers</w:t>
      </w:r>
      <w:r>
        <w:t xml:space="preserve"> le centre de stockage de </w:t>
      </w:r>
      <w:proofErr w:type="spellStart"/>
      <w:r>
        <w:t>Herfa</w:t>
      </w:r>
      <w:proofErr w:type="spellEnd"/>
      <w:r>
        <w:t xml:space="preserve">- </w:t>
      </w:r>
      <w:proofErr w:type="spellStart"/>
      <w:r>
        <w:t>Neurode</w:t>
      </w:r>
      <w:proofErr w:type="spellEnd"/>
      <w:r>
        <w:t xml:space="preserve"> en Allemagne ?</w:t>
      </w:r>
    </w:p>
    <w:p w:rsidR="000779CE" w:rsidRDefault="00B801FD">
      <w:r>
        <w:t xml:space="preserve">9-Un rapport de la </w:t>
      </w:r>
      <w:proofErr w:type="spellStart"/>
      <w:r>
        <w:t>DRéal</w:t>
      </w:r>
      <w:proofErr w:type="spellEnd"/>
      <w:r w:rsidR="000779CE">
        <w:t xml:space="preserve"> Alsace daté du 7 avril 2010 fai</w:t>
      </w:r>
      <w:r>
        <w:t>t état en page 10 d’une « fenêtre de tir »</w:t>
      </w:r>
      <w:r w:rsidR="000779CE">
        <w:t xml:space="preserve"> car « l’absence de mobilisation forte autour de ce site constitue un facteur favorable à l’engagement de la </w:t>
      </w:r>
      <w:r w:rsidR="00766131">
        <w:t>procédure.</w:t>
      </w:r>
      <w:r w:rsidR="000779CE">
        <w:t xml:space="preserve"> »  </w:t>
      </w:r>
      <w:r w:rsidR="00766131">
        <w:t>(Confinement</w:t>
      </w:r>
      <w:r w:rsidR="000779CE">
        <w:t xml:space="preserve"> définitif ?) </w:t>
      </w:r>
    </w:p>
    <w:p w:rsidR="00B801FD" w:rsidRDefault="000779CE">
      <w:r>
        <w:t xml:space="preserve">Quand la France sortira-t-elle enfin de cette culture du </w:t>
      </w:r>
      <w:r w:rsidR="00766131">
        <w:t>conflit,</w:t>
      </w:r>
      <w:r>
        <w:t xml:space="preserve"> pour favoriser enfin le dialogue que le liquidateur nommé par l’Etat n’a jamais su instaurer ?</w:t>
      </w:r>
    </w:p>
    <w:p w:rsidR="00766131" w:rsidRDefault="000779CE">
      <w:r>
        <w:t xml:space="preserve">10- M. </w:t>
      </w:r>
      <w:proofErr w:type="spellStart"/>
      <w:r>
        <w:t>Rollet</w:t>
      </w:r>
      <w:proofErr w:type="spellEnd"/>
      <w:r>
        <w:t xml:space="preserve">, liquidateur de </w:t>
      </w:r>
      <w:proofErr w:type="spellStart"/>
      <w:r>
        <w:t>Stocamine</w:t>
      </w:r>
      <w:proofErr w:type="spellEnd"/>
      <w:r>
        <w:t xml:space="preserve">, vient d’être nommé expert d’une commission travaillant sur le projet CIGEO. </w:t>
      </w:r>
      <w:r w:rsidR="00766131">
        <w:t>Existent-ils des liens entre</w:t>
      </w:r>
      <w:r>
        <w:t xml:space="preserve"> ces 2 sites souterrains profonds ?</w:t>
      </w:r>
    </w:p>
    <w:p w:rsidR="000779CE" w:rsidRDefault="000779CE">
      <w:r>
        <w:t xml:space="preserve"> Le confinement </w:t>
      </w:r>
      <w:r w:rsidR="00766131">
        <w:t xml:space="preserve">par des barrages </w:t>
      </w:r>
      <w:r>
        <w:t xml:space="preserve">des déchets chimiques </w:t>
      </w:r>
      <w:r w:rsidR="00766131">
        <w:t>de</w:t>
      </w:r>
      <w:r>
        <w:t xml:space="preserve"> </w:t>
      </w:r>
      <w:proofErr w:type="spellStart"/>
      <w:r>
        <w:t>Stocamine</w:t>
      </w:r>
      <w:proofErr w:type="spellEnd"/>
      <w:r>
        <w:t xml:space="preserve"> </w:t>
      </w:r>
      <w:r w:rsidR="00766131">
        <w:t>n’est-il pas aussi l’occasion d’expérimenter les futurs moyens de confinement des déchets nucléaires à Bure ?</w:t>
      </w:r>
    </w:p>
    <w:p w:rsidR="007A2665" w:rsidRDefault="007A2665"/>
    <w:p w:rsidR="007A2665" w:rsidRDefault="007A2665">
      <w:r>
        <w:t>ET encore :</w:t>
      </w:r>
    </w:p>
    <w:p w:rsidR="007A2665" w:rsidRDefault="007A2665">
      <w:r>
        <w:lastRenderedPageBreak/>
        <w:t xml:space="preserve">- pourquoi la demande d’enquête parlementaire du député </w:t>
      </w:r>
      <w:proofErr w:type="spellStart"/>
      <w:r>
        <w:t>Hillmeyer</w:t>
      </w:r>
      <w:proofErr w:type="spellEnd"/>
      <w:r>
        <w:t xml:space="preserve"> n’a -t-elle jamais abouti ?</w:t>
      </w:r>
    </w:p>
    <w:p w:rsidR="007A2665" w:rsidRDefault="007A2665">
      <w:r>
        <w:t xml:space="preserve">- qui a conseillé le député </w:t>
      </w:r>
      <w:proofErr w:type="spellStart"/>
      <w:r>
        <w:t>Sordi</w:t>
      </w:r>
      <w:proofErr w:type="spellEnd"/>
      <w:r>
        <w:t xml:space="preserve"> lors du dépôt de son amendement de 2005 ?</w:t>
      </w:r>
    </w:p>
    <w:p w:rsidR="007A2665" w:rsidRDefault="007A2665">
      <w:r>
        <w:t xml:space="preserve">- le centre de stockage de </w:t>
      </w:r>
      <w:proofErr w:type="spellStart"/>
      <w:r>
        <w:t>Herfa</w:t>
      </w:r>
      <w:proofErr w:type="spellEnd"/>
      <w:r>
        <w:t xml:space="preserve"> </w:t>
      </w:r>
      <w:proofErr w:type="spellStart"/>
      <w:r>
        <w:t>Neurod</w:t>
      </w:r>
      <w:proofErr w:type="spellEnd"/>
      <w:r>
        <w:t xml:space="preserve"> </w:t>
      </w:r>
      <w:proofErr w:type="spellStart"/>
      <w:r>
        <w:t>a-t-il</w:t>
      </w:r>
      <w:proofErr w:type="spellEnd"/>
      <w:r>
        <w:t xml:space="preserve"> été sollicité par le liquidateur lors de sa recherche de débouchés pour ses déchets ? Et si oui, quels</w:t>
      </w:r>
      <w:r w:rsidR="00B451F7">
        <w:t xml:space="preserve"> ont été les motifs de refus de</w:t>
      </w:r>
      <w:r>
        <w:t xml:space="preserve"> </w:t>
      </w:r>
      <w:proofErr w:type="spellStart"/>
      <w:r>
        <w:t>Herfa</w:t>
      </w:r>
      <w:proofErr w:type="spellEnd"/>
      <w:r>
        <w:t> ?</w:t>
      </w:r>
    </w:p>
    <w:p w:rsidR="007A2665" w:rsidRDefault="007A2665"/>
    <w:p w:rsidR="00766131" w:rsidRDefault="00766131">
      <w:pPr>
        <w:rPr>
          <w:b/>
        </w:rPr>
      </w:pPr>
      <w:r w:rsidRPr="007A2665">
        <w:rPr>
          <w:b/>
        </w:rPr>
        <w:t>Finalement la question ultime n’</w:t>
      </w:r>
      <w:r w:rsidR="007A2665">
        <w:rPr>
          <w:b/>
        </w:rPr>
        <w:t>est</w:t>
      </w:r>
      <w:r w:rsidRPr="007A2665">
        <w:rPr>
          <w:b/>
        </w:rPr>
        <w:t xml:space="preserve"> tout simplement </w:t>
      </w:r>
      <w:r w:rsidR="007A2665">
        <w:rPr>
          <w:b/>
        </w:rPr>
        <w:t>pas</w:t>
      </w:r>
      <w:r w:rsidR="00044FCB">
        <w:rPr>
          <w:b/>
        </w:rPr>
        <w:t xml:space="preserve"> : pourquoi l’Etat ne </w:t>
      </w:r>
      <w:proofErr w:type="gramStart"/>
      <w:r w:rsidR="00044FCB">
        <w:rPr>
          <w:b/>
        </w:rPr>
        <w:t xml:space="preserve">veut </w:t>
      </w:r>
      <w:r w:rsidR="00B451F7">
        <w:rPr>
          <w:b/>
        </w:rPr>
        <w:t>-</w:t>
      </w:r>
      <w:bookmarkStart w:id="0" w:name="_GoBack"/>
      <w:bookmarkEnd w:id="0"/>
      <w:r w:rsidRPr="007A2665">
        <w:rPr>
          <w:b/>
        </w:rPr>
        <w:t>il</w:t>
      </w:r>
      <w:proofErr w:type="gramEnd"/>
      <w:r w:rsidRPr="007A2665">
        <w:rPr>
          <w:b/>
        </w:rPr>
        <w:t xml:space="preserve"> pas déstocker </w:t>
      </w:r>
      <w:proofErr w:type="spellStart"/>
      <w:r w:rsidRPr="007A2665">
        <w:rPr>
          <w:b/>
        </w:rPr>
        <w:t>Stocamine</w:t>
      </w:r>
      <w:proofErr w:type="spellEnd"/>
      <w:r w:rsidRPr="007A2665">
        <w:rPr>
          <w:b/>
        </w:rPr>
        <w:t> ?</w:t>
      </w:r>
    </w:p>
    <w:p w:rsidR="00071055" w:rsidRDefault="00071055">
      <w:pPr>
        <w:rPr>
          <w:b/>
        </w:rPr>
      </w:pPr>
    </w:p>
    <w:p w:rsidR="00071055" w:rsidRDefault="00071055">
      <w:pPr>
        <w:rPr>
          <w:b/>
        </w:rPr>
      </w:pPr>
    </w:p>
    <w:p w:rsidR="00071055" w:rsidRDefault="00071055">
      <w:pPr>
        <w:rPr>
          <w:b/>
        </w:rPr>
      </w:pPr>
    </w:p>
    <w:p w:rsidR="00071055" w:rsidRDefault="00071055">
      <w:pPr>
        <w:rPr>
          <w:b/>
        </w:rPr>
      </w:pPr>
    </w:p>
    <w:p w:rsidR="00071055" w:rsidRPr="007A2665" w:rsidRDefault="00071055">
      <w:pPr>
        <w:rPr>
          <w:b/>
        </w:rPr>
      </w:pPr>
      <w:r>
        <w:rPr>
          <w:b/>
        </w:rPr>
        <w:t>YF 25 06 2018</w:t>
      </w:r>
    </w:p>
    <w:p w:rsidR="0013638D" w:rsidRPr="007A2665" w:rsidRDefault="0013638D">
      <w:pPr>
        <w:rPr>
          <w:b/>
        </w:rPr>
      </w:pPr>
      <w:r w:rsidRPr="007A2665">
        <w:rPr>
          <w:b/>
        </w:rPr>
        <w:t xml:space="preserve"> </w:t>
      </w:r>
    </w:p>
    <w:p w:rsidR="00281143" w:rsidRDefault="00281143"/>
    <w:p w:rsidR="00281143" w:rsidRDefault="00281143"/>
    <w:p w:rsidR="00281143" w:rsidRDefault="00281143"/>
    <w:sectPr w:rsidR="0028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838D2"/>
    <w:multiLevelType w:val="hybridMultilevel"/>
    <w:tmpl w:val="085E7BA0"/>
    <w:lvl w:ilvl="0" w:tplc="BF6C393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7"/>
    <w:rsid w:val="00044FCB"/>
    <w:rsid w:val="00071055"/>
    <w:rsid w:val="000779CE"/>
    <w:rsid w:val="0013638D"/>
    <w:rsid w:val="00175F04"/>
    <w:rsid w:val="00281143"/>
    <w:rsid w:val="002C08B7"/>
    <w:rsid w:val="00766131"/>
    <w:rsid w:val="007A2665"/>
    <w:rsid w:val="008E69D1"/>
    <w:rsid w:val="00B451F7"/>
    <w:rsid w:val="00B8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E2F4"/>
  <w15:chartTrackingRefBased/>
  <w15:docId w15:val="{D6CA8599-6B1F-4AF5-89F8-871F18B6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flory</dc:creator>
  <cp:keywords/>
  <dc:description/>
  <cp:lastModifiedBy>yann flory</cp:lastModifiedBy>
  <cp:revision>6</cp:revision>
  <dcterms:created xsi:type="dcterms:W3CDTF">2018-06-25T17:51:00Z</dcterms:created>
  <dcterms:modified xsi:type="dcterms:W3CDTF">2018-09-02T17:06:00Z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